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3E5F2" w14:textId="217C590F" w:rsidR="00B12B34" w:rsidRDefault="006013BB" w:rsidP="00CA1D4F">
      <w:pPr>
        <w:spacing w:line="360" w:lineRule="auto"/>
        <w:ind w:left="1080" w:right="1145" w:firstLine="1080"/>
        <w:jc w:val="right"/>
        <w:rPr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73A852" wp14:editId="03E890FA">
            <wp:simplePos x="0" y="0"/>
            <wp:positionH relativeFrom="column">
              <wp:posOffset>-3175</wp:posOffset>
            </wp:positionH>
            <wp:positionV relativeFrom="page">
              <wp:posOffset>912790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3846956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1DD1BBF5" wp14:editId="5B983627">
            <wp:simplePos x="0" y="0"/>
            <wp:positionH relativeFrom="column">
              <wp:posOffset>3543300</wp:posOffset>
            </wp:positionH>
            <wp:positionV relativeFrom="page">
              <wp:posOffset>914400</wp:posOffset>
            </wp:positionV>
            <wp:extent cx="2245995" cy="481965"/>
            <wp:effectExtent l="0" t="0" r="0" b="0"/>
            <wp:wrapTight wrapText="bothSides">
              <wp:wrapPolygon edited="0">
                <wp:start x="183" y="0"/>
                <wp:lineTo x="0" y="854"/>
                <wp:lineTo x="0" y="10245"/>
                <wp:lineTo x="9710" y="13660"/>
                <wp:lineTo x="10260" y="20490"/>
                <wp:lineTo x="21252" y="20490"/>
                <wp:lineTo x="20885" y="1708"/>
                <wp:lineTo x="20702" y="0"/>
                <wp:lineTo x="183" y="0"/>
              </wp:wrapPolygon>
            </wp:wrapTight>
            <wp:docPr id="182928124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CFB52F" w14:textId="77777777" w:rsidR="00562E8B" w:rsidRDefault="00562E8B" w:rsidP="00B12B34">
      <w:pPr>
        <w:spacing w:line="360" w:lineRule="auto"/>
        <w:ind w:left="0" w:firstLine="0"/>
        <w:jc w:val="center"/>
        <w:rPr>
          <w:rFonts w:ascii="Tahoma" w:hAnsi="Tahoma" w:cs="Tahoma"/>
          <w:b/>
          <w:color w:val="auto"/>
          <w:sz w:val="32"/>
          <w:szCs w:val="32"/>
        </w:rPr>
      </w:pPr>
    </w:p>
    <w:p w14:paraId="5998B89F" w14:textId="77CE5CEC" w:rsidR="00B12B34" w:rsidRPr="00AF077D" w:rsidRDefault="007370AB" w:rsidP="00CA1D4F">
      <w:pPr>
        <w:spacing w:line="360" w:lineRule="auto"/>
        <w:ind w:left="0" w:right="0" w:firstLine="0"/>
        <w:jc w:val="center"/>
        <w:rPr>
          <w:rFonts w:ascii="Tahoma" w:hAnsi="Tahoma" w:cs="Tahoma"/>
          <w:b/>
          <w:color w:val="FF0000"/>
          <w:sz w:val="32"/>
          <w:szCs w:val="32"/>
        </w:rPr>
      </w:pPr>
      <w:r w:rsidRPr="00AF077D">
        <w:rPr>
          <w:rFonts w:ascii="Tahoma" w:hAnsi="Tahoma" w:cs="Tahoma"/>
          <w:b/>
          <w:color w:val="auto"/>
          <w:sz w:val="32"/>
          <w:szCs w:val="32"/>
        </w:rPr>
        <w:t>UNA GUÍA EN POCOS PASOS</w:t>
      </w:r>
    </w:p>
    <w:p w14:paraId="11849C7D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Reserva</w:t>
      </w:r>
    </w:p>
    <w:p w14:paraId="2774272D" w14:textId="77777777" w:rsidR="00AC6937" w:rsidRPr="00AF077D" w:rsidRDefault="00000000" w:rsidP="00CA1D4F">
      <w:pPr>
        <w:numPr>
          <w:ilvl w:val="0"/>
          <w:numId w:val="1"/>
        </w:numPr>
        <w:spacing w:line="240" w:lineRule="auto"/>
        <w:ind w:hanging="313"/>
        <w:rPr>
          <w:rFonts w:ascii="Tahoma" w:hAnsi="Tahoma" w:cs="Tahoma"/>
          <w:sz w:val="24"/>
          <w:szCs w:val="24"/>
        </w:rPr>
      </w:pPr>
      <w:bookmarkStart w:id="0" w:name="_Hlk187255167"/>
      <w:r w:rsidRPr="00AF077D">
        <w:rPr>
          <w:rFonts w:ascii="Tahoma" w:hAnsi="Tahoma" w:cs="Tahoma"/>
          <w:sz w:val="24"/>
          <w:szCs w:val="24"/>
        </w:rPr>
        <w:t>Seleccione una caravana y fecha</w:t>
      </w:r>
    </w:p>
    <w:bookmarkEnd w:id="0"/>
    <w:p w14:paraId="2E0FB2EE" w14:textId="77777777" w:rsidR="00AC6937" w:rsidRPr="00AF077D" w:rsidRDefault="00000000" w:rsidP="00CA1D4F">
      <w:pPr>
        <w:numPr>
          <w:ilvl w:val="0"/>
          <w:numId w:val="1"/>
        </w:numPr>
        <w:spacing w:line="240" w:lineRule="auto"/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Pagar un depósito del 30% de la reserva.</w:t>
      </w:r>
    </w:p>
    <w:p w14:paraId="2B50162D" w14:textId="2868390B" w:rsidR="00AC6937" w:rsidRPr="00AF077D" w:rsidRDefault="00000000" w:rsidP="00CA1D4F">
      <w:pPr>
        <w:numPr>
          <w:ilvl w:val="0"/>
          <w:numId w:val="1"/>
        </w:numPr>
        <w:spacing w:after="380" w:line="240" w:lineRule="auto"/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Antes de recoger la caravana (a más tardar el día de la recogida), abonar el resto del alquiler y el depósito.</w:t>
      </w:r>
    </w:p>
    <w:p w14:paraId="3A6F7B4A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Recogida y devolución de la autocaravana.</w:t>
      </w:r>
    </w:p>
    <w:p w14:paraId="61D98F89" w14:textId="03F2F20F" w:rsidR="00AC6937" w:rsidRPr="00AF077D" w:rsidRDefault="00000000" w:rsidP="00CA1D4F">
      <w:pPr>
        <w:numPr>
          <w:ilvl w:val="0"/>
          <w:numId w:val="2"/>
        </w:numPr>
        <w:spacing w:line="240" w:lineRule="auto"/>
        <w:ind w:right="437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Recogida del vehículo a la hora especificada en el contrato de alquiler.</w:t>
      </w:r>
    </w:p>
    <w:p w14:paraId="726469CF" w14:textId="23EA3565" w:rsidR="00AC6937" w:rsidRPr="00AF077D" w:rsidRDefault="00000000" w:rsidP="00CA1D4F">
      <w:pPr>
        <w:numPr>
          <w:ilvl w:val="0"/>
          <w:numId w:val="2"/>
        </w:numPr>
        <w:spacing w:after="367"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Devolver el vehículo en el tiempo especificado en el contrato de alquiler.</w:t>
      </w:r>
    </w:p>
    <w:p w14:paraId="113C31BF" w14:textId="555328CF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La caravana que estás alquilando es:</w:t>
      </w:r>
    </w:p>
    <w:p w14:paraId="4D4D367E" w14:textId="5456676C" w:rsidR="00AC6937" w:rsidRPr="00AF077D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lavado afuera</w:t>
      </w:r>
    </w:p>
    <w:p w14:paraId="26304BE7" w14:textId="77777777" w:rsidR="00AC6937" w:rsidRPr="00AF077D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limpiado por dentro</w:t>
      </w:r>
    </w:p>
    <w:p w14:paraId="1B2E5EE0" w14:textId="77F11EEE" w:rsidR="007370AB" w:rsidRDefault="00000000" w:rsidP="00CA1D4F">
      <w:pPr>
        <w:numPr>
          <w:ilvl w:val="0"/>
          <w:numId w:val="3"/>
        </w:numPr>
        <w:spacing w:line="240" w:lineRule="auto"/>
        <w:ind w:right="0" w:hanging="241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tiene un inodoro limpio y líquido</w:t>
      </w:r>
    </w:p>
    <w:p w14:paraId="32359E17" w14:textId="77777777" w:rsidR="00AF077D" w:rsidRPr="00AF077D" w:rsidRDefault="00AF077D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</w:p>
    <w:p w14:paraId="3EE75B42" w14:textId="3E90D549" w:rsidR="00AF077D" w:rsidRPr="00CA1D4F" w:rsidRDefault="00000000" w:rsidP="00CA1D4F">
      <w:pPr>
        <w:spacing w:line="240" w:lineRule="auto"/>
        <w:ind w:left="0" w:right="0" w:firstLine="5"/>
        <w:rPr>
          <w:rFonts w:ascii="Tahoma" w:hAnsi="Tahoma" w:cs="Tahoma"/>
          <w:b/>
          <w:bCs/>
          <w:sz w:val="24"/>
          <w:szCs w:val="24"/>
        </w:rPr>
      </w:pPr>
      <w:r w:rsidRPr="00CA1D4F">
        <w:rPr>
          <w:rFonts w:ascii="Tahoma" w:hAnsi="Tahoma" w:cs="Tahoma"/>
          <w:b/>
          <w:bCs/>
          <w:sz w:val="24"/>
          <w:szCs w:val="24"/>
        </w:rPr>
        <w:t>Devolver el vehículo en las mismas condiciones.</w:t>
      </w:r>
    </w:p>
    <w:p w14:paraId="3F01AE59" w14:textId="4DFEB15F" w:rsidR="00AC6937" w:rsidRPr="00AF077D" w:rsidRDefault="00000000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Podemos limpiar para usted según la lista de precios de servicios adicionales.</w:t>
      </w:r>
    </w:p>
    <w:p w14:paraId="11AF3D8E" w14:textId="77777777" w:rsidR="007370AB" w:rsidRPr="00AF077D" w:rsidRDefault="007370AB" w:rsidP="00CA1D4F">
      <w:pPr>
        <w:spacing w:line="240" w:lineRule="auto"/>
        <w:ind w:left="0" w:right="0" w:firstLine="5"/>
        <w:rPr>
          <w:rFonts w:ascii="Tahoma" w:hAnsi="Tahoma" w:cs="Tahoma"/>
          <w:sz w:val="24"/>
          <w:szCs w:val="24"/>
        </w:rPr>
      </w:pPr>
    </w:p>
    <w:p w14:paraId="3E8A6379" w14:textId="77777777" w:rsidR="00AC6937" w:rsidRPr="00AF077D" w:rsidRDefault="00000000" w:rsidP="00CA1D4F">
      <w:pPr>
        <w:spacing w:line="240" w:lineRule="auto"/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Antes de viajar:</w:t>
      </w:r>
    </w:p>
    <w:p w14:paraId="5E16FC4F" w14:textId="37DD8849" w:rsidR="00AC6937" w:rsidRPr="00AF077D" w:rsidRDefault="00000000" w:rsidP="00CA1D4F">
      <w:pPr>
        <w:numPr>
          <w:ilvl w:val="0"/>
          <w:numId w:val="4"/>
        </w:numPr>
        <w:spacing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Deje 15 minutos de tiempo antes de la salida para la capacitación instructiva.</w:t>
      </w:r>
    </w:p>
    <w:p w14:paraId="32DA5D5C" w14:textId="32DD2296" w:rsidR="00AC6937" w:rsidRPr="00AF077D" w:rsidRDefault="00000000" w:rsidP="00CA1D4F">
      <w:pPr>
        <w:numPr>
          <w:ilvl w:val="0"/>
          <w:numId w:val="4"/>
        </w:numPr>
        <w:spacing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Comprobar el estado del coche y del equipamiento (protocolo).</w:t>
      </w:r>
    </w:p>
    <w:p w14:paraId="7E3C5328" w14:textId="77777777" w:rsidR="00AC6937" w:rsidRPr="00AF077D" w:rsidRDefault="00000000" w:rsidP="00CA1D4F">
      <w:pPr>
        <w:numPr>
          <w:ilvl w:val="0"/>
          <w:numId w:val="4"/>
        </w:numPr>
        <w:spacing w:after="367" w:line="240" w:lineRule="auto"/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Firma el contrato y los anexos y emprende tu viaje.</w:t>
      </w:r>
    </w:p>
    <w:p w14:paraId="6B4F2355" w14:textId="77777777" w:rsidR="00AC6937" w:rsidRPr="00AF077D" w:rsidRDefault="00000000" w:rsidP="00CA1D4F">
      <w:pPr>
        <w:ind w:left="-5" w:firstLine="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b/>
          <w:sz w:val="24"/>
          <w:szCs w:val="24"/>
        </w:rPr>
        <w:t>Durante el viaje:</w:t>
      </w:r>
    </w:p>
    <w:p w14:paraId="560B732E" w14:textId="6E6DFB92" w:rsidR="00AC6937" w:rsidRPr="00AF077D" w:rsidRDefault="00000000" w:rsidP="00CA1D4F">
      <w:pPr>
        <w:numPr>
          <w:ilvl w:val="0"/>
          <w:numId w:val="5"/>
        </w:numPr>
        <w:tabs>
          <w:tab w:val="left" w:pos="360"/>
        </w:tabs>
        <w:ind w:left="1440" w:right="0" w:hanging="144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Observar el buen funcionamiento del coche y otros sistemas de la caravana.</w:t>
      </w:r>
    </w:p>
    <w:p w14:paraId="104E9CEE" w14:textId="0F39C85E" w:rsidR="00AC6937" w:rsidRPr="00AF077D" w:rsidRDefault="00000000" w:rsidP="00CA1D4F">
      <w:pPr>
        <w:ind w:left="-5" w:right="0" w:firstLine="365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(incluido el nivel de líquido, aceite, etc.)</w:t>
      </w:r>
    </w:p>
    <w:p w14:paraId="32E71B8C" w14:textId="77777777" w:rsidR="00AC6937" w:rsidRPr="00AF077D" w:rsidRDefault="00000000" w:rsidP="00CA1D4F">
      <w:pPr>
        <w:numPr>
          <w:ilvl w:val="0"/>
          <w:numId w:val="5"/>
        </w:numPr>
        <w:ind w:left="360" w:right="0" w:hanging="360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Informe cualquier daño al equipo o fallas al Arrendador inmediatamente.</w:t>
      </w:r>
    </w:p>
    <w:p w14:paraId="4DAEC4D7" w14:textId="443A5754" w:rsidR="007370AB" w:rsidRDefault="00000000" w:rsidP="00861D80">
      <w:pPr>
        <w:numPr>
          <w:ilvl w:val="0"/>
          <w:numId w:val="5"/>
        </w:numPr>
        <w:ind w:right="0" w:hanging="328"/>
        <w:rPr>
          <w:rFonts w:ascii="Tahoma" w:hAnsi="Tahoma" w:cs="Tahoma"/>
          <w:sz w:val="24"/>
          <w:szCs w:val="24"/>
        </w:rPr>
      </w:pPr>
      <w:r w:rsidRPr="00AF077D">
        <w:rPr>
          <w:rFonts w:ascii="Tahoma" w:hAnsi="Tahoma" w:cs="Tahoma"/>
          <w:sz w:val="24"/>
          <w:szCs w:val="24"/>
        </w:rPr>
        <w:t>Recuerda que después de ti, otros también quieren utilizar una caravana funcional,</w:t>
      </w:r>
      <w:r w:rsidR="00861D80">
        <w:rPr>
          <w:rFonts w:ascii="Tahoma" w:hAnsi="Tahoma" w:cs="Tahoma"/>
          <w:sz w:val="24"/>
          <w:szCs w:val="24"/>
        </w:rPr>
        <w:t xml:space="preserve"> </w:t>
      </w:r>
      <w:r w:rsidRPr="00861D80">
        <w:rPr>
          <w:rFonts w:ascii="Tahoma" w:hAnsi="Tahoma" w:cs="Tahoma"/>
          <w:sz w:val="24"/>
          <w:szCs w:val="24"/>
        </w:rPr>
        <w:t>- en caso de colisión o accidente, siga las instrucciones adjuntas.</w:t>
      </w:r>
    </w:p>
    <w:p w14:paraId="4A65F379" w14:textId="77777777" w:rsidR="00861D80" w:rsidRPr="00861D80" w:rsidRDefault="00861D80" w:rsidP="00861D80">
      <w:pPr>
        <w:ind w:left="0" w:right="0" w:firstLine="0"/>
        <w:rPr>
          <w:rFonts w:ascii="Tahoma" w:hAnsi="Tahoma" w:cs="Tahoma"/>
          <w:sz w:val="24"/>
          <w:szCs w:val="24"/>
        </w:rPr>
      </w:pPr>
    </w:p>
    <w:p w14:paraId="2DBAE2DE" w14:textId="7861131D" w:rsidR="005B7F74" w:rsidRPr="00562E8B" w:rsidRDefault="00E314F8" w:rsidP="00CA1D4F">
      <w:pPr>
        <w:spacing w:line="276" w:lineRule="auto"/>
        <w:ind w:left="-5" w:right="295" w:firstLine="5"/>
        <w:rPr>
          <w:rFonts w:ascii="Tahoma" w:hAnsi="Tahoma" w:cs="Tahoma"/>
          <w:b/>
          <w:bCs/>
          <w:color w:val="auto"/>
          <w:sz w:val="24"/>
          <w:szCs w:val="24"/>
        </w:rPr>
      </w:pPr>
      <w:r w:rsidRPr="00562E8B">
        <w:rPr>
          <w:rFonts w:ascii="Tahoma" w:hAnsi="Tahoma" w:cs="Tahoma"/>
          <w:b/>
          <w:bCs/>
          <w:color w:val="auto"/>
          <w:sz w:val="24"/>
          <w:szCs w:val="24"/>
        </w:rPr>
        <w:t>LISTA DE PRECIOS DE SERVICIOS ADICIONALES</w:t>
      </w:r>
    </w:p>
    <w:p w14:paraId="5C6C6DF2" w14:textId="0AD76273" w:rsidR="00E314F8" w:rsidRPr="00861D80" w:rsidRDefault="00E314F8" w:rsidP="00861D80">
      <w:pPr>
        <w:ind w:right="0"/>
        <w:rPr>
          <w:rFonts w:ascii="Tahoma" w:hAnsi="Tahoma" w:cs="Tahoma"/>
          <w:b/>
          <w:bCs/>
          <w:color w:val="auto"/>
          <w:sz w:val="24"/>
          <w:szCs w:val="24"/>
        </w:rPr>
      </w:pPr>
      <w:r w:rsidRPr="00861D80">
        <w:rPr>
          <w:rFonts w:ascii="Tahoma" w:hAnsi="Tahoma" w:cs="Tahoma"/>
          <w:color w:val="auto"/>
          <w:sz w:val="24"/>
          <w:szCs w:val="24"/>
        </w:rPr>
        <w:t xml:space="preserve">Limpieza del interior del vehículo </w:t>
      </w:r>
      <w:r w:rsidR="00861D80" w:rsidRPr="00861D80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5644EB" w:rsidRPr="00861D80">
        <w:rPr>
          <w:rFonts w:ascii="Tahoma" w:hAnsi="Tahoma" w:cs="Tahoma"/>
          <w:b/>
          <w:bCs/>
          <w:color w:val="auto"/>
          <w:sz w:val="24"/>
          <w:szCs w:val="24"/>
        </w:rPr>
        <w:t>100 EUR</w:t>
      </w:r>
    </w:p>
    <w:p w14:paraId="46C142E5" w14:textId="199E1E4C" w:rsidR="00F536BD" w:rsidRPr="00AF077D" w:rsidRDefault="00F536BD" w:rsidP="00CA1D4F">
      <w:pPr>
        <w:ind w:right="0"/>
        <w:rPr>
          <w:rFonts w:ascii="Tahoma" w:hAnsi="Tahoma" w:cs="Tahoma"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 xml:space="preserve">Lavado exterior del vehículo </w:t>
      </w:r>
      <w:r w:rsidR="00861D80">
        <w:rPr>
          <w:rFonts w:ascii="Tahoma" w:hAnsi="Tahoma" w:cs="Tahoma"/>
          <w:color w:val="auto"/>
          <w:sz w:val="24"/>
          <w:szCs w:val="24"/>
        </w:rPr>
        <w:t xml:space="preserve">           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50 EUR</w:t>
      </w:r>
    </w:p>
    <w:p w14:paraId="33D72034" w14:textId="7E796CFD" w:rsidR="00E314F8" w:rsidRPr="00AF077D" w:rsidRDefault="00E314F8" w:rsidP="00CA1D4F">
      <w:pPr>
        <w:ind w:right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>Vaciar agua sucia</w:t>
      </w:r>
      <w:r w:rsidR="00AA43C3" w:rsidRPr="00AF077D">
        <w:rPr>
          <w:rFonts w:ascii="Tahoma" w:hAnsi="Tahoma" w:cs="Tahoma"/>
          <w:color w:val="auto"/>
          <w:sz w:val="24"/>
          <w:szCs w:val="24"/>
        </w:rPr>
        <w:tab/>
      </w:r>
      <w:r w:rsidR="00AF077D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861D80">
        <w:rPr>
          <w:rFonts w:ascii="Tahoma" w:hAnsi="Tahoma" w:cs="Tahoma"/>
          <w:color w:val="auto"/>
          <w:sz w:val="24"/>
          <w:szCs w:val="24"/>
        </w:rPr>
        <w:t xml:space="preserve">                   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50 </w:t>
      </w:r>
      <w:r w:rsidR="00861D80">
        <w:rPr>
          <w:rFonts w:ascii="Tahoma" w:hAnsi="Tahoma" w:cs="Tahoma"/>
          <w:b/>
          <w:bCs/>
          <w:color w:val="auto"/>
          <w:sz w:val="24"/>
          <w:szCs w:val="24"/>
        </w:rPr>
        <w:t>EUR</w:t>
      </w:r>
    </w:p>
    <w:p w14:paraId="6D2495CC" w14:textId="0A19C4C3" w:rsidR="00E314F8" w:rsidRPr="00AF077D" w:rsidRDefault="00E314F8" w:rsidP="00CA1D4F">
      <w:pPr>
        <w:ind w:right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Tahoma" w:hAnsi="Tahoma" w:cs="Tahoma"/>
          <w:color w:val="auto"/>
          <w:sz w:val="24"/>
          <w:szCs w:val="24"/>
        </w:rPr>
        <w:t>Vaciado de un baño químico</w:t>
      </w:r>
      <w:r w:rsidR="00AA43C3" w:rsidRPr="00AF077D">
        <w:rPr>
          <w:rFonts w:ascii="Tahoma" w:hAnsi="Tahoma" w:cs="Tahoma"/>
          <w:color w:val="auto"/>
          <w:sz w:val="24"/>
          <w:szCs w:val="24"/>
        </w:rPr>
        <w:tab/>
      </w:r>
      <w:r w:rsidR="003F1C1D">
        <w:rPr>
          <w:rFonts w:ascii="Tahoma" w:hAnsi="Tahoma" w:cs="Tahoma"/>
          <w:color w:val="auto"/>
          <w:sz w:val="24"/>
          <w:szCs w:val="24"/>
        </w:rPr>
        <w:t xml:space="preserve">    </w:t>
      </w:r>
      <w:r w:rsidR="00861D80">
        <w:rPr>
          <w:rFonts w:ascii="Tahoma" w:hAnsi="Tahoma" w:cs="Tahoma"/>
          <w:color w:val="auto"/>
          <w:sz w:val="24"/>
          <w:szCs w:val="24"/>
        </w:rPr>
        <w:t xml:space="preserve"> 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 xml:space="preserve">50 </w:t>
      </w:r>
      <w:r w:rsidR="00861D80">
        <w:rPr>
          <w:rFonts w:ascii="Tahoma" w:hAnsi="Tahoma" w:cs="Tahoma"/>
          <w:b/>
          <w:bCs/>
          <w:color w:val="auto"/>
          <w:sz w:val="24"/>
          <w:szCs w:val="24"/>
        </w:rPr>
        <w:t>EUR</w:t>
      </w:r>
    </w:p>
    <w:p w14:paraId="7D937486" w14:textId="77777777" w:rsidR="00FE0AFD" w:rsidRPr="00AF077D" w:rsidRDefault="00FE0AFD" w:rsidP="00CA1D4F">
      <w:pPr>
        <w:ind w:left="-5" w:right="0" w:firstLine="1127"/>
        <w:rPr>
          <w:rFonts w:ascii="Tahoma" w:hAnsi="Tahoma" w:cs="Tahoma"/>
          <w:b/>
          <w:bCs/>
          <w:color w:val="auto"/>
          <w:sz w:val="24"/>
          <w:szCs w:val="24"/>
        </w:rPr>
      </w:pPr>
    </w:p>
    <w:p w14:paraId="15CAF5C2" w14:textId="5E556980" w:rsidR="00E314F8" w:rsidRPr="00AF077D" w:rsidRDefault="00FE0AFD" w:rsidP="006013BB">
      <w:pPr>
        <w:ind w:left="0" w:right="-131" w:firstLine="0"/>
        <w:rPr>
          <w:rFonts w:ascii="Tahoma" w:hAnsi="Tahoma" w:cs="Tahoma"/>
          <w:b/>
          <w:bCs/>
          <w:color w:val="auto"/>
          <w:sz w:val="24"/>
          <w:szCs w:val="24"/>
        </w:rPr>
      </w:pPr>
      <w:r w:rsidRPr="00AF077D">
        <w:rPr>
          <w:rFonts w:ascii="Cambria Math" w:hAnsi="Cambria Math" w:cs="Cambria Math"/>
          <w:b/>
          <w:bCs/>
          <w:color w:val="auto"/>
          <w:sz w:val="24"/>
          <w:szCs w:val="24"/>
        </w:rPr>
        <w:t xml:space="preserve">∗ </w:t>
      </w:r>
      <w:r w:rsidRPr="00AF077D">
        <w:rPr>
          <w:rFonts w:ascii="Tahoma" w:hAnsi="Tahoma" w:cs="Tahoma"/>
          <w:b/>
          <w:bCs/>
          <w:color w:val="auto"/>
          <w:sz w:val="24"/>
          <w:szCs w:val="24"/>
        </w:rPr>
        <w:t>Tarifas por servicios adicionales bajo petición o cobradas si el inquilino deja las cosas desordenadas.</w:t>
      </w:r>
    </w:p>
    <w:sectPr w:rsidR="00E314F8" w:rsidRPr="00AF077D" w:rsidSect="00CA1D4F">
      <w:footerReference w:type="default" r:id="rId9"/>
      <w:pgSz w:w="11906" w:h="16838"/>
      <w:pgMar w:top="1440" w:right="1466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F45DA" w14:textId="77777777" w:rsidR="005A2421" w:rsidRDefault="005A2421" w:rsidP="00E84AC6">
      <w:pPr>
        <w:spacing w:line="240" w:lineRule="auto"/>
      </w:pPr>
      <w:r>
        <w:separator/>
      </w:r>
    </w:p>
  </w:endnote>
  <w:endnote w:type="continuationSeparator" w:id="0">
    <w:p w14:paraId="513A37D5" w14:textId="77777777" w:rsidR="005A2421" w:rsidRDefault="005A2421" w:rsidP="00E84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5984F" w14:textId="217E18FD" w:rsidR="00E84AC6" w:rsidRPr="00AF077D" w:rsidRDefault="00E84AC6">
    <w:pPr>
      <w:pStyle w:val="Stopka"/>
      <w:jc w:val="center"/>
      <w:rPr>
        <w:rFonts w:ascii="Tahoma" w:hAnsi="Tahoma" w:cs="Tahoma"/>
        <w:color w:val="4472C4" w:themeColor="accent1"/>
        <w:sz w:val="20"/>
        <w:szCs w:val="20"/>
      </w:rPr>
    </w:pPr>
    <w:r w:rsidRPr="00AF077D">
      <w:rPr>
        <w:rFonts w:ascii="Tahoma" w:hAnsi="Tahoma" w:cs="Tahoma"/>
        <w:color w:val="4472C4" w:themeColor="accent1"/>
        <w:sz w:val="20"/>
        <w:szCs w:val="20"/>
      </w:rPr>
      <w:t xml:space="preserve">Página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begin"/>
    </w:r>
    <w:r w:rsidRPr="00AF077D">
      <w:rPr>
        <w:rFonts w:ascii="Tahoma" w:hAnsi="Tahoma" w:cs="Tahoma"/>
        <w:color w:val="4472C4" w:themeColor="accent1"/>
        <w:sz w:val="20"/>
        <w:szCs w:val="20"/>
      </w:rPr>
      <w:instrText>PAGE  \* Arabic  \* MERGEFORMAT</w:instrTex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separate"/>
    </w:r>
    <w:r w:rsidRPr="00AF077D">
      <w:rPr>
        <w:rFonts w:ascii="Tahoma" w:hAnsi="Tahoma" w:cs="Tahoma"/>
        <w:color w:val="4472C4" w:themeColor="accent1"/>
        <w:sz w:val="20"/>
        <w:szCs w:val="20"/>
      </w:rPr>
      <w:t xml:space="preserve">2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end"/>
    </w:r>
    <w:r w:rsidR="00861D80">
      <w:rPr>
        <w:rFonts w:ascii="Tahoma" w:hAnsi="Tahoma" w:cs="Tahoma"/>
        <w:color w:val="4472C4" w:themeColor="accent1"/>
        <w:sz w:val="20"/>
        <w:szCs w:val="20"/>
      </w:rPr>
      <w:t xml:space="preserve"> </w:t>
    </w:r>
    <w:r w:rsidRPr="00AF077D">
      <w:rPr>
        <w:rFonts w:ascii="Tahoma" w:hAnsi="Tahoma" w:cs="Tahoma"/>
        <w:color w:val="4472C4" w:themeColor="accent1"/>
        <w:sz w:val="20"/>
        <w:szCs w:val="20"/>
      </w:rPr>
      <w:t xml:space="preserve">de 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begin"/>
    </w:r>
    <w:r w:rsidRPr="00AF077D">
      <w:rPr>
        <w:rFonts w:ascii="Tahoma" w:hAnsi="Tahoma" w:cs="Tahoma"/>
        <w:color w:val="4472C4" w:themeColor="accent1"/>
        <w:sz w:val="20"/>
        <w:szCs w:val="20"/>
      </w:rPr>
      <w:instrText>NUMPAGES \ * arabskie \ * MERGEFORMAT</w:instrTex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separate"/>
    </w:r>
    <w:r w:rsidRPr="00AF077D">
      <w:rPr>
        <w:rFonts w:ascii="Tahoma" w:hAnsi="Tahoma" w:cs="Tahoma"/>
        <w:color w:val="4472C4" w:themeColor="accent1"/>
        <w:sz w:val="20"/>
        <w:szCs w:val="20"/>
      </w:rPr>
      <w:t>2</w:t>
    </w:r>
    <w:r w:rsidRPr="00AF077D">
      <w:rPr>
        <w:rFonts w:ascii="Tahoma" w:hAnsi="Tahoma" w:cs="Tahoma"/>
        <w:color w:val="4472C4" w:themeColor="accent1"/>
        <w:sz w:val="20"/>
        <w:szCs w:val="20"/>
      </w:rPr>
      <w:fldChar w:fldCharType="end"/>
    </w:r>
  </w:p>
  <w:p w14:paraId="417808A2" w14:textId="77777777" w:rsidR="00E84AC6" w:rsidRDefault="00E84A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6D71C" w14:textId="77777777" w:rsidR="005A2421" w:rsidRDefault="005A2421" w:rsidP="00E84AC6">
      <w:pPr>
        <w:spacing w:line="240" w:lineRule="auto"/>
      </w:pPr>
      <w:r>
        <w:separator/>
      </w:r>
    </w:p>
  </w:footnote>
  <w:footnote w:type="continuationSeparator" w:id="0">
    <w:p w14:paraId="448B7904" w14:textId="77777777" w:rsidR="005A2421" w:rsidRDefault="005A2421" w:rsidP="00E84A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C081D"/>
    <w:multiLevelType w:val="hybridMultilevel"/>
    <w:tmpl w:val="057CD066"/>
    <w:lvl w:ilvl="0" w:tplc="6C103CE2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A97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9154AA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AA52B3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B1B4F5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7318C69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C34B4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428C4BE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7332A5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1F611E"/>
    <w:multiLevelType w:val="hybridMultilevel"/>
    <w:tmpl w:val="EDA2E4B0"/>
    <w:lvl w:ilvl="0" w:tplc="CBE8132A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16AE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DAB2684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764826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3418E5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C1B84A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0DA63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5E22CB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ADBA69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7C4971"/>
    <w:multiLevelType w:val="hybridMultilevel"/>
    <w:tmpl w:val="DBA25DD2"/>
    <w:lvl w:ilvl="0" w:tplc="B93EF31C">
      <w:start w:val="1"/>
      <w:numFmt w:val="bullet"/>
      <w:lvlText w:val="*"/>
      <w:lvlJc w:val="left"/>
      <w:pPr>
        <w:ind w:left="241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3813C6">
      <w:start w:val="1"/>
      <w:numFmt w:val="bullet"/>
      <w:lvlText w:val="o"/>
      <w:lvlJc w:val="left"/>
      <w:pPr>
        <w:ind w:left="123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ED30D0AA">
      <w:start w:val="1"/>
      <w:numFmt w:val="bullet"/>
      <w:lvlText w:val="▪"/>
      <w:lvlJc w:val="left"/>
      <w:pPr>
        <w:ind w:left="195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8536E17C">
      <w:start w:val="1"/>
      <w:numFmt w:val="bullet"/>
      <w:lvlText w:val="•"/>
      <w:lvlJc w:val="left"/>
      <w:pPr>
        <w:ind w:left="267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D10EC1CE">
      <w:start w:val="1"/>
      <w:numFmt w:val="bullet"/>
      <w:lvlText w:val="o"/>
      <w:lvlJc w:val="left"/>
      <w:pPr>
        <w:ind w:left="339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749AC770">
      <w:start w:val="1"/>
      <w:numFmt w:val="bullet"/>
      <w:lvlText w:val="▪"/>
      <w:lvlJc w:val="left"/>
      <w:pPr>
        <w:ind w:left="411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9B048D92">
      <w:start w:val="1"/>
      <w:numFmt w:val="bullet"/>
      <w:lvlText w:val="•"/>
      <w:lvlJc w:val="left"/>
      <w:pPr>
        <w:ind w:left="483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A2008CFC">
      <w:start w:val="1"/>
      <w:numFmt w:val="bullet"/>
      <w:lvlText w:val="o"/>
      <w:lvlJc w:val="left"/>
      <w:pPr>
        <w:ind w:left="555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0B529B4C">
      <w:start w:val="1"/>
      <w:numFmt w:val="bullet"/>
      <w:lvlText w:val="▪"/>
      <w:lvlJc w:val="left"/>
      <w:pPr>
        <w:ind w:left="6271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ABE527D"/>
    <w:multiLevelType w:val="hybridMultilevel"/>
    <w:tmpl w:val="E41ED65C"/>
    <w:lvl w:ilvl="0" w:tplc="45E4B1A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C6273"/>
    <w:multiLevelType w:val="hybridMultilevel"/>
    <w:tmpl w:val="38BE4C9E"/>
    <w:lvl w:ilvl="0" w:tplc="E1D2C55A">
      <w:start w:val="1"/>
      <w:numFmt w:val="decimal"/>
      <w:lvlText w:val="%1."/>
      <w:lvlJc w:val="left"/>
      <w:pPr>
        <w:ind w:left="328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A94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EA8EE6E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F4A03AC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7E8C5D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8A00BD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9312BC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B3F672D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26C8525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120721"/>
    <w:multiLevelType w:val="hybridMultilevel"/>
    <w:tmpl w:val="C3C049B0"/>
    <w:lvl w:ilvl="0" w:tplc="7A6C157E">
      <w:start w:val="1"/>
      <w:numFmt w:val="decimal"/>
      <w:lvlText w:val="%1."/>
      <w:lvlJc w:val="left"/>
      <w:pPr>
        <w:ind w:left="313"/>
      </w:pPr>
      <w:rPr>
        <w:rFonts w:ascii="Tahoma" w:eastAsia="Calibri" w:hAnsi="Tahoma" w:cs="Tahoma" w:hint="default"/>
        <w:b/>
        <w:bCs/>
        <w:i w:val="0"/>
        <w:strike w:val="0"/>
        <w:dstrike w:val="0"/>
        <w:color w:val="14151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6A01E">
      <w:start w:val="1"/>
      <w:numFmt w:val="lowerLetter"/>
      <w:lvlText w:val="%2"/>
      <w:lvlJc w:val="left"/>
      <w:pPr>
        <w:ind w:left="139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2" w:tplc="4DB8F6F6">
      <w:start w:val="1"/>
      <w:numFmt w:val="lowerRoman"/>
      <w:lvlText w:val="%3"/>
      <w:lvlJc w:val="left"/>
      <w:pPr>
        <w:ind w:left="211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3" w:tplc="BB8A2708">
      <w:start w:val="1"/>
      <w:numFmt w:val="decimal"/>
      <w:lvlText w:val="%4"/>
      <w:lvlJc w:val="left"/>
      <w:pPr>
        <w:ind w:left="283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4" w:tplc="DC345D38">
      <w:start w:val="1"/>
      <w:numFmt w:val="lowerLetter"/>
      <w:lvlText w:val="%5"/>
      <w:lvlJc w:val="left"/>
      <w:pPr>
        <w:ind w:left="355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5" w:tplc="C670703C">
      <w:start w:val="1"/>
      <w:numFmt w:val="lowerRoman"/>
      <w:lvlText w:val="%6"/>
      <w:lvlJc w:val="left"/>
      <w:pPr>
        <w:ind w:left="427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6" w:tplc="491AE0FC">
      <w:start w:val="1"/>
      <w:numFmt w:val="decimal"/>
      <w:lvlText w:val="%7"/>
      <w:lvlJc w:val="left"/>
      <w:pPr>
        <w:ind w:left="499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7" w:tplc="AF909A76">
      <w:start w:val="1"/>
      <w:numFmt w:val="lowerLetter"/>
      <w:lvlText w:val="%8"/>
      <w:lvlJc w:val="left"/>
      <w:pPr>
        <w:ind w:left="571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  <w:lvl w:ilvl="8" w:tplc="0E285982">
      <w:start w:val="1"/>
      <w:numFmt w:val="lowerRoman"/>
      <w:lvlText w:val="%9"/>
      <w:lvlJc w:val="left"/>
      <w:pPr>
        <w:ind w:left="6433"/>
      </w:pPr>
      <w:rPr>
        <w:rFonts w:ascii="Calibri" w:eastAsia="Calibri" w:hAnsi="Calibri" w:cs="Calibri"/>
        <w:b w:val="0"/>
        <w:i w:val="0"/>
        <w:strike w:val="0"/>
        <w:dstrike w:val="0"/>
        <w:color w:val="141515"/>
        <w:sz w:val="33"/>
        <w:szCs w:val="3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9911615">
    <w:abstractNumId w:val="5"/>
  </w:num>
  <w:num w:numId="2" w16cid:durableId="1178420693">
    <w:abstractNumId w:val="1"/>
  </w:num>
  <w:num w:numId="3" w16cid:durableId="484128067">
    <w:abstractNumId w:val="2"/>
  </w:num>
  <w:num w:numId="4" w16cid:durableId="927347662">
    <w:abstractNumId w:val="0"/>
  </w:num>
  <w:num w:numId="5" w16cid:durableId="1064645185">
    <w:abstractNumId w:val="4"/>
  </w:num>
  <w:num w:numId="6" w16cid:durableId="508836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37"/>
    <w:rsid w:val="000434D9"/>
    <w:rsid w:val="00056F46"/>
    <w:rsid w:val="00186281"/>
    <w:rsid w:val="00261783"/>
    <w:rsid w:val="0027181D"/>
    <w:rsid w:val="00350B1C"/>
    <w:rsid w:val="003F1C1D"/>
    <w:rsid w:val="00452314"/>
    <w:rsid w:val="00513E41"/>
    <w:rsid w:val="00562E8B"/>
    <w:rsid w:val="005644EB"/>
    <w:rsid w:val="005A2421"/>
    <w:rsid w:val="005B0D34"/>
    <w:rsid w:val="005B7F74"/>
    <w:rsid w:val="006013BB"/>
    <w:rsid w:val="00691831"/>
    <w:rsid w:val="007370AB"/>
    <w:rsid w:val="00762FDC"/>
    <w:rsid w:val="0078617B"/>
    <w:rsid w:val="008019CE"/>
    <w:rsid w:val="00861D80"/>
    <w:rsid w:val="008B0AB1"/>
    <w:rsid w:val="009713DB"/>
    <w:rsid w:val="00A97578"/>
    <w:rsid w:val="00AA43C3"/>
    <w:rsid w:val="00AA4A8F"/>
    <w:rsid w:val="00AC6937"/>
    <w:rsid w:val="00AF077D"/>
    <w:rsid w:val="00B12B34"/>
    <w:rsid w:val="00B400A0"/>
    <w:rsid w:val="00C05D01"/>
    <w:rsid w:val="00C17E52"/>
    <w:rsid w:val="00C33978"/>
    <w:rsid w:val="00C57895"/>
    <w:rsid w:val="00CA1D4F"/>
    <w:rsid w:val="00CC03E5"/>
    <w:rsid w:val="00D03298"/>
    <w:rsid w:val="00DA0D66"/>
    <w:rsid w:val="00DE3BEA"/>
    <w:rsid w:val="00E1052F"/>
    <w:rsid w:val="00E25843"/>
    <w:rsid w:val="00E314F8"/>
    <w:rsid w:val="00E33DF5"/>
    <w:rsid w:val="00E84AC6"/>
    <w:rsid w:val="00EB34FB"/>
    <w:rsid w:val="00EF3D3A"/>
    <w:rsid w:val="00F52E3F"/>
    <w:rsid w:val="00F536BD"/>
    <w:rsid w:val="00F87754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D2A6"/>
  <w15:docId w15:val="{AF69138E-1E95-4915-81AF-0D88D3FC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/>
      <w:ind w:left="10" w:right="358" w:hanging="10"/>
    </w:pPr>
    <w:rPr>
      <w:rFonts w:ascii="Calibri" w:eastAsia="Calibri" w:hAnsi="Calibri" w:cs="Calibri"/>
      <w:color w:val="141515"/>
      <w:sz w:val="3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A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4AC6"/>
    <w:rPr>
      <w:rFonts w:ascii="Calibri" w:eastAsia="Calibri" w:hAnsi="Calibri" w:cs="Calibri"/>
      <w:color w:val="141515"/>
      <w:sz w:val="33"/>
    </w:rPr>
  </w:style>
  <w:style w:type="paragraph" w:styleId="Stopka">
    <w:name w:val="footer"/>
    <w:basedOn w:val="Normalny"/>
    <w:link w:val="StopkaZnak"/>
    <w:uiPriority w:val="99"/>
    <w:unhideWhenUsed/>
    <w:rsid w:val="00E84A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4AC6"/>
    <w:rPr>
      <w:rFonts w:ascii="Calibri" w:eastAsia="Calibri" w:hAnsi="Calibri" w:cs="Calibri"/>
      <w:color w:val="141515"/>
      <w:sz w:val="33"/>
    </w:rPr>
  </w:style>
  <w:style w:type="paragraph" w:styleId="Akapitzlist">
    <w:name w:val="List Paragraph"/>
    <w:basedOn w:val="Normalny"/>
    <w:uiPriority w:val="34"/>
    <w:qFormat/>
    <w:rsid w:val="00AF0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INSTRUKCJA.cdr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INSTRUKCJA.cdr</dc:title>
  <dc:subject/>
  <dc:creator>Tomasz Czyżowicz</dc:creator>
  <cp:keywords/>
  <cp:lastModifiedBy>Tomasz Czyżowicz</cp:lastModifiedBy>
  <cp:revision>2</cp:revision>
  <cp:lastPrinted>2025-01-11T11:30:00Z</cp:lastPrinted>
  <dcterms:created xsi:type="dcterms:W3CDTF">2025-01-12T09:59:00Z</dcterms:created>
  <dcterms:modified xsi:type="dcterms:W3CDTF">2025-01-12T09:59:00Z</dcterms:modified>
</cp:coreProperties>
</file>